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754" w:type="dxa"/>
        <w:tblInd w:w="-147" w:type="dxa"/>
        <w:tblBorders>
          <w:top w:val="single" w:sz="24" w:space="0" w:color="2E74B5" w:themeColor="accent1" w:themeShade="BF"/>
          <w:left w:val="single" w:sz="24" w:space="0" w:color="2E74B5" w:themeColor="accent1" w:themeShade="BF"/>
          <w:bottom w:val="single" w:sz="24" w:space="0" w:color="2E74B5" w:themeColor="accent1" w:themeShade="BF"/>
          <w:right w:val="single" w:sz="24" w:space="0" w:color="2E74B5" w:themeColor="accent1" w:themeShade="BF"/>
          <w:insideH w:val="single" w:sz="24" w:space="0" w:color="2E74B5" w:themeColor="accent1" w:themeShade="BF"/>
          <w:insideV w:val="single" w:sz="24" w:space="0" w:color="2E74B5" w:themeColor="accent1" w:themeShade="BF"/>
        </w:tblBorders>
        <w:tblLook w:val="04A0" w:firstRow="1" w:lastRow="0" w:firstColumn="1" w:lastColumn="0" w:noHBand="0" w:noVBand="1"/>
      </w:tblPr>
      <w:tblGrid>
        <w:gridCol w:w="1297"/>
        <w:gridCol w:w="4096"/>
        <w:gridCol w:w="268"/>
        <w:gridCol w:w="5333"/>
        <w:gridCol w:w="269"/>
        <w:gridCol w:w="4491"/>
      </w:tblGrid>
      <w:tr w:rsidR="00017D82" w:rsidTr="00490E96">
        <w:trPr>
          <w:trHeight w:val="323"/>
        </w:trPr>
        <w:tc>
          <w:tcPr>
            <w:tcW w:w="15754" w:type="dxa"/>
            <w:gridSpan w:val="6"/>
            <w:shd w:val="clear" w:color="auto" w:fill="2E74B5" w:themeFill="accent1" w:themeFillShade="BF"/>
          </w:tcPr>
          <w:p w:rsidR="00017D82" w:rsidRPr="00017D82" w:rsidRDefault="009A41AE" w:rsidP="00590F2B">
            <w:pPr>
              <w:rPr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 xml:space="preserve">Year 5 </w:t>
            </w:r>
            <w:r w:rsidR="00DC1081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590F2B">
              <w:rPr>
                <w:color w:val="FFFFFF" w:themeColor="background1"/>
                <w:sz w:val="28"/>
                <w:szCs w:val="28"/>
              </w:rPr>
              <w:t>Spring 1</w:t>
            </w:r>
            <w:r w:rsidR="00D85FB5">
              <w:rPr>
                <w:color w:val="FFFFFF" w:themeColor="background1"/>
                <w:sz w:val="28"/>
                <w:szCs w:val="28"/>
              </w:rPr>
              <w:t xml:space="preserve"> Frida K</w:t>
            </w:r>
            <w:r w:rsidR="00F4398E">
              <w:rPr>
                <w:color w:val="FFFFFF" w:themeColor="background1"/>
                <w:sz w:val="28"/>
                <w:szCs w:val="28"/>
              </w:rPr>
              <w:t>a</w:t>
            </w:r>
            <w:r w:rsidR="00D85FB5">
              <w:rPr>
                <w:color w:val="FFFFFF" w:themeColor="background1"/>
                <w:sz w:val="28"/>
                <w:szCs w:val="28"/>
              </w:rPr>
              <w:t>h</w:t>
            </w:r>
            <w:r w:rsidR="00F4398E">
              <w:rPr>
                <w:color w:val="FFFFFF" w:themeColor="background1"/>
                <w:sz w:val="28"/>
                <w:szCs w:val="28"/>
              </w:rPr>
              <w:t>lo</w:t>
            </w:r>
          </w:p>
        </w:tc>
      </w:tr>
      <w:tr w:rsidR="00716B91" w:rsidTr="00490E96">
        <w:trPr>
          <w:trHeight w:val="269"/>
        </w:trPr>
        <w:tc>
          <w:tcPr>
            <w:tcW w:w="5393" w:type="dxa"/>
            <w:gridSpan w:val="2"/>
            <w:shd w:val="clear" w:color="auto" w:fill="2E74B5" w:themeFill="accent1" w:themeFillShade="BF"/>
          </w:tcPr>
          <w:p w:rsidR="00066AF5" w:rsidRPr="00017D82" w:rsidRDefault="00066AF5">
            <w:pPr>
              <w:rPr>
                <w:b/>
                <w:color w:val="FFFFFF" w:themeColor="background1"/>
              </w:rPr>
            </w:pPr>
            <w:r w:rsidRPr="00017D82">
              <w:rPr>
                <w:b/>
                <w:color w:val="FFFFFF" w:themeColor="background1"/>
              </w:rPr>
              <w:t xml:space="preserve">Key Vocabulary </w:t>
            </w:r>
          </w:p>
        </w:tc>
        <w:tc>
          <w:tcPr>
            <w:tcW w:w="268" w:type="dxa"/>
            <w:vMerge w:val="restart"/>
            <w:shd w:val="clear" w:color="auto" w:fill="DEEAF6" w:themeFill="accent1" w:themeFillTint="33"/>
          </w:tcPr>
          <w:p w:rsidR="00066AF5" w:rsidRDefault="00066AF5"/>
          <w:p w:rsidR="00066AF5" w:rsidRDefault="00066AF5"/>
        </w:tc>
        <w:tc>
          <w:tcPr>
            <w:tcW w:w="5333" w:type="dxa"/>
            <w:shd w:val="clear" w:color="auto" w:fill="2E74B5" w:themeFill="accent1" w:themeFillShade="BF"/>
          </w:tcPr>
          <w:p w:rsidR="00066AF5" w:rsidRPr="00A37DE8" w:rsidRDefault="00066AF5">
            <w:pPr>
              <w:rPr>
                <w:b/>
              </w:rPr>
            </w:pPr>
            <w:r w:rsidRPr="00A37DE8">
              <w:rPr>
                <w:b/>
                <w:color w:val="FFFFFF" w:themeColor="background1"/>
              </w:rPr>
              <w:t>Key knowledge</w:t>
            </w:r>
          </w:p>
        </w:tc>
        <w:tc>
          <w:tcPr>
            <w:tcW w:w="269" w:type="dxa"/>
            <w:vMerge w:val="restart"/>
            <w:shd w:val="clear" w:color="auto" w:fill="DEEAF6" w:themeFill="accent1" w:themeFillTint="33"/>
          </w:tcPr>
          <w:p w:rsidR="00066AF5" w:rsidRDefault="00066AF5"/>
        </w:tc>
        <w:tc>
          <w:tcPr>
            <w:tcW w:w="4491" w:type="dxa"/>
            <w:shd w:val="clear" w:color="auto" w:fill="2E74B5" w:themeFill="accent1" w:themeFillShade="BF"/>
          </w:tcPr>
          <w:p w:rsidR="00066AF5" w:rsidRPr="00654F16" w:rsidRDefault="00066AF5">
            <w:pPr>
              <w:rPr>
                <w:b/>
              </w:rPr>
            </w:pPr>
            <w:r w:rsidRPr="00654F16">
              <w:rPr>
                <w:b/>
                <w:color w:val="FFFFFF" w:themeColor="background1"/>
              </w:rPr>
              <w:t>Key concepts</w:t>
            </w:r>
          </w:p>
        </w:tc>
      </w:tr>
      <w:tr w:rsidR="00F4398E" w:rsidTr="00490E96">
        <w:trPr>
          <w:trHeight w:val="466"/>
        </w:trPr>
        <w:tc>
          <w:tcPr>
            <w:tcW w:w="1297" w:type="dxa"/>
            <w:shd w:val="clear" w:color="auto" w:fill="FFFFFF" w:themeFill="background1"/>
          </w:tcPr>
          <w:p w:rsidR="00066AF5" w:rsidRPr="00490E96" w:rsidRDefault="00D85FB5">
            <w:pPr>
              <w:rPr>
                <w:b/>
                <w:color w:val="2E74B5" w:themeColor="accent1" w:themeShade="BF"/>
                <w:sz w:val="20"/>
                <w:szCs w:val="20"/>
              </w:rPr>
            </w:pPr>
            <w:r w:rsidRPr="00490E96">
              <w:rPr>
                <w:b/>
                <w:color w:val="2E74B5" w:themeColor="accent1" w:themeShade="BF"/>
                <w:sz w:val="20"/>
                <w:szCs w:val="20"/>
              </w:rPr>
              <w:t>Self portrait</w:t>
            </w:r>
          </w:p>
        </w:tc>
        <w:tc>
          <w:tcPr>
            <w:tcW w:w="4096" w:type="dxa"/>
            <w:shd w:val="clear" w:color="auto" w:fill="BDD6EE" w:themeFill="accent1" w:themeFillTint="66"/>
          </w:tcPr>
          <w:p w:rsidR="00D85FB5" w:rsidRPr="00490E96" w:rsidRDefault="00D85FB5" w:rsidP="00D85FB5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a portrait that an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artist produces of</w:t>
            </w:r>
          </w:p>
          <w:p w:rsidR="00066AF5" w:rsidRPr="00490E96" w:rsidRDefault="00D85FB5" w:rsidP="00D85FB5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themselves</w:t>
            </w:r>
          </w:p>
        </w:tc>
        <w:tc>
          <w:tcPr>
            <w:tcW w:w="268" w:type="dxa"/>
            <w:vMerge/>
            <w:shd w:val="clear" w:color="auto" w:fill="DEEAF6" w:themeFill="accent1" w:themeFillTint="33"/>
          </w:tcPr>
          <w:p w:rsidR="00066AF5" w:rsidRDefault="00066AF5"/>
        </w:tc>
        <w:tc>
          <w:tcPr>
            <w:tcW w:w="5333" w:type="dxa"/>
            <w:vMerge w:val="restart"/>
          </w:tcPr>
          <w:p w:rsidR="000E7E5C" w:rsidRPr="00490E96" w:rsidRDefault="00D85FB5" w:rsidP="00D85FB5">
            <w:pPr>
              <w:rPr>
                <w:b/>
                <w:sz w:val="20"/>
                <w:szCs w:val="20"/>
              </w:rPr>
            </w:pPr>
            <w:r w:rsidRPr="00490E96">
              <w:rPr>
                <w:b/>
                <w:sz w:val="20"/>
                <w:szCs w:val="20"/>
              </w:rPr>
              <w:t>Who is Frida Kahlo?</w:t>
            </w:r>
          </w:p>
          <w:p w:rsidR="00CF29D8" w:rsidRPr="00490E96" w:rsidRDefault="00D944F3" w:rsidP="00CF29D8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Frida Kahlo</w:t>
            </w:r>
            <w:r w:rsidR="00CF29D8" w:rsidRPr="00490E96">
              <w:rPr>
                <w:sz w:val="20"/>
                <w:szCs w:val="20"/>
              </w:rPr>
              <w:t xml:space="preserve"> (6</w:t>
            </w:r>
            <w:r w:rsidR="00CF29D8" w:rsidRPr="00490E96">
              <w:rPr>
                <w:sz w:val="20"/>
                <w:szCs w:val="20"/>
              </w:rPr>
              <w:t xml:space="preserve"> </w:t>
            </w:r>
            <w:r w:rsidR="00CF29D8" w:rsidRPr="00490E96">
              <w:rPr>
                <w:sz w:val="20"/>
                <w:szCs w:val="20"/>
              </w:rPr>
              <w:t>July 1907 – 13 July 1954</w:t>
            </w:r>
            <w:r w:rsidRPr="00490E96">
              <w:rPr>
                <w:sz w:val="20"/>
                <w:szCs w:val="20"/>
              </w:rPr>
              <w:t xml:space="preserve">) </w:t>
            </w:r>
            <w:r w:rsidR="00CF29D8" w:rsidRPr="00490E96">
              <w:rPr>
                <w:sz w:val="20"/>
                <w:szCs w:val="20"/>
              </w:rPr>
              <w:t>was a Mexican painter. She was known for</w:t>
            </w:r>
            <w:r w:rsidR="00CF29D8" w:rsidRPr="00490E96">
              <w:rPr>
                <w:sz w:val="20"/>
                <w:szCs w:val="20"/>
              </w:rPr>
              <w:t xml:space="preserve"> </w:t>
            </w:r>
            <w:r w:rsidR="00CF29D8" w:rsidRPr="00490E96">
              <w:rPr>
                <w:sz w:val="20"/>
                <w:szCs w:val="20"/>
              </w:rPr>
              <w:t>her surreal and very personal works. She was</w:t>
            </w:r>
            <w:r w:rsidR="00CF29D8" w:rsidRPr="00490E96">
              <w:rPr>
                <w:sz w:val="20"/>
                <w:szCs w:val="20"/>
              </w:rPr>
              <w:t xml:space="preserve"> </w:t>
            </w:r>
            <w:r w:rsidR="00CF29D8" w:rsidRPr="00490E96">
              <w:rPr>
                <w:sz w:val="20"/>
                <w:szCs w:val="20"/>
              </w:rPr>
              <w:t>married to Diego Rivera, also a well-known</w:t>
            </w:r>
            <w:r w:rsidR="00CF29D8" w:rsidRPr="00490E96">
              <w:rPr>
                <w:sz w:val="20"/>
                <w:szCs w:val="20"/>
              </w:rPr>
              <w:t xml:space="preserve"> </w:t>
            </w:r>
            <w:r w:rsidR="00CF29D8" w:rsidRPr="00490E96">
              <w:rPr>
                <w:sz w:val="20"/>
                <w:szCs w:val="20"/>
              </w:rPr>
              <w:t>painter.</w:t>
            </w:r>
          </w:p>
          <w:p w:rsidR="00CF29D8" w:rsidRPr="00490E96" w:rsidRDefault="007F7EC4" w:rsidP="00CF29D8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 xml:space="preserve">When she was a child, Frida loved to draw. She preferred to spend hours on her own, being creative, rather than playing with her siblings.  </w:t>
            </w:r>
          </w:p>
          <w:p w:rsidR="007F7EC4" w:rsidRPr="00490E96" w:rsidRDefault="007F7EC4" w:rsidP="007F7EC4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She was training to become a doctor, but a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tragic accident meant she was often in pain. She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became an artist instead.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You can often see signs of pain in her paintings.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She often had to paint from her bed and had a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special easel made</w:t>
            </w:r>
            <w:r w:rsidRPr="00490E96">
              <w:rPr>
                <w:sz w:val="20"/>
                <w:szCs w:val="20"/>
              </w:rPr>
              <w:t>.</w:t>
            </w:r>
          </w:p>
          <w:p w:rsidR="00CF29D8" w:rsidRPr="00490E96" w:rsidRDefault="00CF29D8" w:rsidP="00CF29D8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 xml:space="preserve">She is famous for </w:t>
            </w:r>
            <w:r w:rsidRPr="00490E96">
              <w:rPr>
                <w:sz w:val="20"/>
                <w:szCs w:val="20"/>
              </w:rPr>
              <w:t>herself</w:t>
            </w:r>
            <w:r w:rsidRPr="00490E96">
              <w:rPr>
                <w:sz w:val="20"/>
                <w:szCs w:val="20"/>
              </w:rPr>
              <w:t xml:space="preserve"> portraits. 55 of her 143</w:t>
            </w:r>
            <w:r w:rsidRPr="00490E96">
              <w:rPr>
                <w:sz w:val="20"/>
                <w:szCs w:val="20"/>
              </w:rPr>
              <w:t xml:space="preserve"> p</w:t>
            </w:r>
            <w:r w:rsidRPr="00490E96">
              <w:rPr>
                <w:sz w:val="20"/>
                <w:szCs w:val="20"/>
              </w:rPr>
              <w:t xml:space="preserve">aintings were </w:t>
            </w:r>
            <w:r w:rsidRPr="00490E96">
              <w:rPr>
                <w:sz w:val="20"/>
                <w:szCs w:val="20"/>
              </w:rPr>
              <w:t>self-portraits</w:t>
            </w:r>
            <w:r w:rsidRPr="00490E96">
              <w:rPr>
                <w:sz w:val="20"/>
                <w:szCs w:val="20"/>
              </w:rPr>
              <w:t>, rich in symbolism.</w:t>
            </w:r>
          </w:p>
          <w:p w:rsidR="00CF29D8" w:rsidRPr="00490E96" w:rsidRDefault="00CF29D8" w:rsidP="00CF29D8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Frida was very proud of her Mexican heritage and</w:t>
            </w:r>
          </w:p>
          <w:p w:rsidR="00CF29D8" w:rsidRPr="00490E96" w:rsidRDefault="00490E96" w:rsidP="00CF29D8">
            <w:pPr>
              <w:rPr>
                <w:sz w:val="20"/>
                <w:szCs w:val="20"/>
              </w:rPr>
            </w:pPr>
            <w:r w:rsidRPr="00490E9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6E0EC3F1" wp14:editId="477FE6BE">
                  <wp:simplePos x="0" y="0"/>
                  <wp:positionH relativeFrom="column">
                    <wp:posOffset>1958975</wp:posOffset>
                  </wp:positionH>
                  <wp:positionV relativeFrom="paragraph">
                    <wp:posOffset>-457200</wp:posOffset>
                  </wp:positionV>
                  <wp:extent cx="1306195" cy="1062355"/>
                  <wp:effectExtent l="0" t="0" r="8255" b="444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195" cy="1062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29D8" w:rsidRPr="00490E96">
              <w:rPr>
                <w:sz w:val="20"/>
                <w:szCs w:val="20"/>
              </w:rPr>
              <w:t>you can see lots of signs of Mexican culture in her</w:t>
            </w:r>
          </w:p>
          <w:p w:rsidR="00CF29D8" w:rsidRPr="00490E96" w:rsidRDefault="00CF29D8" w:rsidP="00CF29D8">
            <w:pPr>
              <w:rPr>
                <w:sz w:val="20"/>
                <w:szCs w:val="20"/>
              </w:rPr>
            </w:pPr>
            <w:proofErr w:type="gramStart"/>
            <w:r w:rsidRPr="00490E96">
              <w:rPr>
                <w:sz w:val="20"/>
                <w:szCs w:val="20"/>
              </w:rPr>
              <w:t>paintings</w:t>
            </w:r>
            <w:proofErr w:type="gramEnd"/>
            <w:r w:rsidRPr="00490E96">
              <w:rPr>
                <w:sz w:val="20"/>
                <w:szCs w:val="20"/>
              </w:rPr>
              <w:t>.</w:t>
            </w:r>
          </w:p>
          <w:p w:rsidR="00CF29D8" w:rsidRPr="00490E96" w:rsidRDefault="00CF29D8" w:rsidP="00CF29D8">
            <w:pPr>
              <w:rPr>
                <w:sz w:val="20"/>
                <w:szCs w:val="20"/>
              </w:rPr>
            </w:pPr>
          </w:p>
        </w:tc>
        <w:tc>
          <w:tcPr>
            <w:tcW w:w="269" w:type="dxa"/>
            <w:vMerge/>
            <w:shd w:val="clear" w:color="auto" w:fill="DEEAF6" w:themeFill="accent1" w:themeFillTint="33"/>
          </w:tcPr>
          <w:p w:rsidR="00066AF5" w:rsidRDefault="00066AF5"/>
        </w:tc>
        <w:tc>
          <w:tcPr>
            <w:tcW w:w="4491" w:type="dxa"/>
            <w:vMerge w:val="restart"/>
            <w:shd w:val="clear" w:color="auto" w:fill="DEEAF6" w:themeFill="accent1" w:themeFillTint="33"/>
          </w:tcPr>
          <w:p w:rsidR="00066AF5" w:rsidRDefault="00066AF5">
            <w:pPr>
              <w:rPr>
                <w:b/>
                <w:color w:val="538135" w:themeColor="accent6" w:themeShade="BF"/>
              </w:rPr>
            </w:pPr>
          </w:p>
          <w:p w:rsidR="00D944F3" w:rsidRDefault="007F7EC4" w:rsidP="006D4FA4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 xml:space="preserve">Learn about </w:t>
            </w:r>
            <w:r w:rsidR="00D944F3">
              <w:t>Frida</w:t>
            </w:r>
            <w:r>
              <w:t xml:space="preserve"> Kahlo and study </w:t>
            </w:r>
            <w:r w:rsidRPr="007F7EC4">
              <w:t>some of her paintings</w:t>
            </w:r>
            <w:r w:rsidR="00D944F3">
              <w:t>.</w:t>
            </w:r>
          </w:p>
          <w:p w:rsidR="00066AF5" w:rsidRDefault="00D944F3" w:rsidP="006D4FA4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Investigate how she uses</w:t>
            </w:r>
            <w:r w:rsidR="007F7EC4" w:rsidRPr="007F7EC4">
              <w:t xml:space="preserve"> colours </w:t>
            </w:r>
            <w:r>
              <w:t>in her art work to express emotions.</w:t>
            </w:r>
          </w:p>
          <w:p w:rsidR="00D944F3" w:rsidRDefault="00490E96" w:rsidP="006D4FA4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10C3D9F9" wp14:editId="448DDBDB">
                  <wp:simplePos x="0" y="0"/>
                  <wp:positionH relativeFrom="column">
                    <wp:posOffset>1945005</wp:posOffset>
                  </wp:positionH>
                  <wp:positionV relativeFrom="paragraph">
                    <wp:posOffset>504825</wp:posOffset>
                  </wp:positionV>
                  <wp:extent cx="831215" cy="1113790"/>
                  <wp:effectExtent l="0" t="0" r="6985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215" cy="1113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44F3">
              <w:t xml:space="preserve">To know </w:t>
            </w:r>
            <w:r w:rsidR="00D944F3">
              <w:t>how Kahlo would exaggerate some of her</w:t>
            </w:r>
            <w:r w:rsidR="00D04EBE">
              <w:t xml:space="preserve"> features in her paintings wh</w:t>
            </w:r>
            <w:bookmarkStart w:id="0" w:name="_GoBack"/>
            <w:bookmarkEnd w:id="0"/>
            <w:r w:rsidR="00D04EBE">
              <w:t>ich</w:t>
            </w:r>
            <w:r w:rsidR="00D944F3">
              <w:t xml:space="preserve"> became part of her</w:t>
            </w:r>
            <w:r w:rsidR="00D944F3">
              <w:t xml:space="preserve"> </w:t>
            </w:r>
            <w:r w:rsidR="00D944F3">
              <w:t>identity and was widely recognised because of them.</w:t>
            </w:r>
          </w:p>
          <w:p w:rsidR="00D04EBE" w:rsidRDefault="00D944F3" w:rsidP="006D4FA4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 xml:space="preserve">To </w:t>
            </w:r>
            <w:r w:rsidR="00D04EBE" w:rsidRPr="00D04EBE">
              <w:t>understand what surrealism is in artwo</w:t>
            </w:r>
            <w:r w:rsidR="00490E96">
              <w:t>rk</w:t>
            </w:r>
            <w:r w:rsidR="00490E96">
              <w:rPr>
                <w:noProof/>
                <w:lang w:eastAsia="en-GB"/>
              </w:rPr>
              <w:t xml:space="preserve"> </w:t>
            </w:r>
          </w:p>
          <w:p w:rsidR="00490E96" w:rsidRDefault="00490E96" w:rsidP="00490E96">
            <w:pPr>
              <w:pStyle w:val="ListParagraph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12249F20" wp14:editId="21F93836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59055</wp:posOffset>
                  </wp:positionV>
                  <wp:extent cx="1092200" cy="862965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200" cy="862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90E96" w:rsidRDefault="00490E96" w:rsidP="00490E96">
            <w:pPr>
              <w:pStyle w:val="ListParagraph"/>
              <w:ind w:left="360"/>
            </w:pPr>
          </w:p>
        </w:tc>
      </w:tr>
      <w:tr w:rsidR="00F4398E" w:rsidTr="00490E96">
        <w:trPr>
          <w:trHeight w:val="700"/>
        </w:trPr>
        <w:tc>
          <w:tcPr>
            <w:tcW w:w="1297" w:type="dxa"/>
            <w:shd w:val="clear" w:color="auto" w:fill="FFFFFF" w:themeFill="background1"/>
          </w:tcPr>
          <w:p w:rsidR="00066AF5" w:rsidRPr="00490E96" w:rsidRDefault="00D85FB5">
            <w:pPr>
              <w:rPr>
                <w:b/>
                <w:color w:val="2E74B5" w:themeColor="accent1" w:themeShade="BF"/>
                <w:sz w:val="20"/>
                <w:szCs w:val="20"/>
              </w:rPr>
            </w:pPr>
            <w:r w:rsidRPr="00490E96">
              <w:rPr>
                <w:b/>
                <w:color w:val="2E74B5" w:themeColor="accent1" w:themeShade="BF"/>
                <w:sz w:val="20"/>
                <w:szCs w:val="20"/>
              </w:rPr>
              <w:t>Realism</w:t>
            </w:r>
          </w:p>
        </w:tc>
        <w:tc>
          <w:tcPr>
            <w:tcW w:w="4096" w:type="dxa"/>
            <w:shd w:val="clear" w:color="auto" w:fill="BDD6EE" w:themeFill="accent1" w:themeFillTint="66"/>
          </w:tcPr>
          <w:p w:rsidR="00D85FB5" w:rsidRPr="00490E96" w:rsidRDefault="00D85FB5" w:rsidP="00D85FB5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the quality or fact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of representing a</w:t>
            </w:r>
          </w:p>
          <w:p w:rsidR="00066AF5" w:rsidRPr="00490E96" w:rsidRDefault="00D85FB5" w:rsidP="00D85FB5">
            <w:pPr>
              <w:rPr>
                <w:sz w:val="20"/>
                <w:szCs w:val="20"/>
              </w:rPr>
            </w:pPr>
            <w:proofErr w:type="gramStart"/>
            <w:r w:rsidRPr="00490E96">
              <w:rPr>
                <w:sz w:val="20"/>
                <w:szCs w:val="20"/>
              </w:rPr>
              <w:t>person</w:t>
            </w:r>
            <w:proofErr w:type="gramEnd"/>
            <w:r w:rsidRPr="00490E96">
              <w:rPr>
                <w:sz w:val="20"/>
                <w:szCs w:val="20"/>
              </w:rPr>
              <w:t xml:space="preserve"> or thing in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a way that is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accurate and true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to life.</w:t>
            </w:r>
          </w:p>
        </w:tc>
        <w:tc>
          <w:tcPr>
            <w:tcW w:w="268" w:type="dxa"/>
            <w:vMerge/>
            <w:shd w:val="clear" w:color="auto" w:fill="DEEAF6" w:themeFill="accent1" w:themeFillTint="33"/>
          </w:tcPr>
          <w:p w:rsidR="00066AF5" w:rsidRDefault="00066AF5"/>
        </w:tc>
        <w:tc>
          <w:tcPr>
            <w:tcW w:w="5333" w:type="dxa"/>
            <w:vMerge/>
          </w:tcPr>
          <w:p w:rsidR="00066AF5" w:rsidRDefault="00066AF5"/>
        </w:tc>
        <w:tc>
          <w:tcPr>
            <w:tcW w:w="269" w:type="dxa"/>
            <w:vMerge/>
            <w:shd w:val="clear" w:color="auto" w:fill="DEEAF6" w:themeFill="accent1" w:themeFillTint="33"/>
          </w:tcPr>
          <w:p w:rsidR="00066AF5" w:rsidRDefault="00066AF5"/>
        </w:tc>
        <w:tc>
          <w:tcPr>
            <w:tcW w:w="4491" w:type="dxa"/>
            <w:vMerge/>
            <w:shd w:val="clear" w:color="auto" w:fill="DEEAF6" w:themeFill="accent1" w:themeFillTint="33"/>
          </w:tcPr>
          <w:p w:rsidR="00066AF5" w:rsidRDefault="00066AF5"/>
        </w:tc>
      </w:tr>
      <w:tr w:rsidR="00F4398E" w:rsidTr="00490E96">
        <w:trPr>
          <w:trHeight w:val="951"/>
        </w:trPr>
        <w:tc>
          <w:tcPr>
            <w:tcW w:w="1297" w:type="dxa"/>
            <w:shd w:val="clear" w:color="auto" w:fill="FFFFFF" w:themeFill="background1"/>
          </w:tcPr>
          <w:p w:rsidR="00055F8F" w:rsidRPr="00490E96" w:rsidRDefault="00D85FB5" w:rsidP="005416BE">
            <w:pPr>
              <w:rPr>
                <w:b/>
                <w:color w:val="2E74B5" w:themeColor="accent1" w:themeShade="BF"/>
                <w:sz w:val="20"/>
                <w:szCs w:val="20"/>
              </w:rPr>
            </w:pPr>
            <w:r w:rsidRPr="00490E96">
              <w:rPr>
                <w:b/>
                <w:color w:val="2E74B5" w:themeColor="accent1" w:themeShade="BF"/>
                <w:sz w:val="20"/>
                <w:szCs w:val="20"/>
              </w:rPr>
              <w:t>Symbolism</w:t>
            </w:r>
          </w:p>
        </w:tc>
        <w:tc>
          <w:tcPr>
            <w:tcW w:w="4096" w:type="dxa"/>
            <w:shd w:val="clear" w:color="auto" w:fill="BDD6EE" w:themeFill="accent1" w:themeFillTint="66"/>
          </w:tcPr>
          <w:p w:rsidR="00D85FB5" w:rsidRPr="00490E96" w:rsidRDefault="00D85FB5" w:rsidP="00D85FB5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an artistic and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poetic movement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or style using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symbolic images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and indirect</w:t>
            </w:r>
          </w:p>
          <w:p w:rsidR="00D85FB5" w:rsidRPr="00490E96" w:rsidRDefault="00D85FB5" w:rsidP="00D85FB5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suggestion to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express mystical</w:t>
            </w:r>
          </w:p>
          <w:p w:rsidR="00055F8F" w:rsidRPr="00490E96" w:rsidRDefault="00D85FB5" w:rsidP="00D85FB5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ideas, emotions,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and states of mind</w:t>
            </w:r>
          </w:p>
        </w:tc>
        <w:tc>
          <w:tcPr>
            <w:tcW w:w="268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5333" w:type="dxa"/>
            <w:vMerge/>
          </w:tcPr>
          <w:p w:rsidR="00055F8F" w:rsidRDefault="00055F8F"/>
        </w:tc>
        <w:tc>
          <w:tcPr>
            <w:tcW w:w="269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4491" w:type="dxa"/>
            <w:vMerge/>
            <w:shd w:val="clear" w:color="auto" w:fill="DEEAF6" w:themeFill="accent1" w:themeFillTint="33"/>
          </w:tcPr>
          <w:p w:rsidR="00055F8F" w:rsidRDefault="00055F8F"/>
        </w:tc>
      </w:tr>
      <w:tr w:rsidR="00F4398E" w:rsidTr="00490E96">
        <w:trPr>
          <w:trHeight w:val="1168"/>
        </w:trPr>
        <w:tc>
          <w:tcPr>
            <w:tcW w:w="1297" w:type="dxa"/>
          </w:tcPr>
          <w:p w:rsidR="00055F8F" w:rsidRPr="00490E96" w:rsidRDefault="00D85FB5" w:rsidP="005416BE">
            <w:pPr>
              <w:rPr>
                <w:b/>
                <w:color w:val="2E74B5" w:themeColor="accent1" w:themeShade="BF"/>
                <w:sz w:val="20"/>
                <w:szCs w:val="20"/>
              </w:rPr>
            </w:pPr>
            <w:r w:rsidRPr="00490E96">
              <w:rPr>
                <w:b/>
                <w:color w:val="2E74B5" w:themeColor="accent1" w:themeShade="BF"/>
                <w:sz w:val="20"/>
                <w:szCs w:val="20"/>
              </w:rPr>
              <w:t>Surrealism</w:t>
            </w:r>
          </w:p>
        </w:tc>
        <w:tc>
          <w:tcPr>
            <w:tcW w:w="4096" w:type="dxa"/>
            <w:shd w:val="clear" w:color="auto" w:fill="BDD6EE" w:themeFill="accent1" w:themeFillTint="66"/>
          </w:tcPr>
          <w:p w:rsidR="00D85FB5" w:rsidRPr="00490E96" w:rsidRDefault="00D85FB5" w:rsidP="00D85FB5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a 20th-century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avant-garde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movement in art and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literature which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sought to release the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creative potential of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the unconscious</w:t>
            </w:r>
          </w:p>
          <w:p w:rsidR="00D85FB5" w:rsidRPr="00490E96" w:rsidRDefault="00D85FB5" w:rsidP="00D85FB5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mind, for example by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the irrational</w:t>
            </w:r>
          </w:p>
          <w:p w:rsidR="00055F8F" w:rsidRPr="00490E96" w:rsidRDefault="00D85FB5" w:rsidP="00D85FB5">
            <w:pPr>
              <w:rPr>
                <w:sz w:val="20"/>
                <w:szCs w:val="20"/>
              </w:rPr>
            </w:pPr>
            <w:proofErr w:type="gramStart"/>
            <w:r w:rsidRPr="00490E96">
              <w:rPr>
                <w:sz w:val="20"/>
                <w:szCs w:val="20"/>
              </w:rPr>
              <w:t>juxtaposition</w:t>
            </w:r>
            <w:proofErr w:type="gramEnd"/>
            <w:r w:rsidRPr="00490E96">
              <w:rPr>
                <w:sz w:val="20"/>
                <w:szCs w:val="20"/>
              </w:rPr>
              <w:t xml:space="preserve"> of</w:t>
            </w:r>
            <w:r w:rsidRPr="00490E96">
              <w:rPr>
                <w:sz w:val="20"/>
                <w:szCs w:val="20"/>
              </w:rPr>
              <w:t xml:space="preserve"> </w:t>
            </w:r>
            <w:r w:rsidRPr="00490E96">
              <w:rPr>
                <w:sz w:val="20"/>
                <w:szCs w:val="20"/>
              </w:rPr>
              <w:t>images.</w:t>
            </w:r>
          </w:p>
        </w:tc>
        <w:tc>
          <w:tcPr>
            <w:tcW w:w="268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5333" w:type="dxa"/>
            <w:vMerge/>
          </w:tcPr>
          <w:p w:rsidR="00055F8F" w:rsidRDefault="00055F8F"/>
        </w:tc>
        <w:tc>
          <w:tcPr>
            <w:tcW w:w="269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4491" w:type="dxa"/>
            <w:vMerge/>
            <w:shd w:val="clear" w:color="auto" w:fill="DEEAF6" w:themeFill="accent1" w:themeFillTint="33"/>
          </w:tcPr>
          <w:p w:rsidR="00055F8F" w:rsidRDefault="00055F8F"/>
        </w:tc>
      </w:tr>
      <w:tr w:rsidR="00F4398E" w:rsidTr="00490E96">
        <w:trPr>
          <w:trHeight w:val="496"/>
        </w:trPr>
        <w:tc>
          <w:tcPr>
            <w:tcW w:w="1297" w:type="dxa"/>
          </w:tcPr>
          <w:p w:rsidR="00055F8F" w:rsidRPr="00490E96" w:rsidRDefault="00CF29D8" w:rsidP="00E12765">
            <w:pPr>
              <w:rPr>
                <w:b/>
                <w:color w:val="2E74B5" w:themeColor="accent1" w:themeShade="BF"/>
                <w:sz w:val="20"/>
                <w:szCs w:val="20"/>
              </w:rPr>
            </w:pPr>
            <w:r w:rsidRPr="00490E96">
              <w:rPr>
                <w:b/>
                <w:color w:val="2E74B5" w:themeColor="accent1" w:themeShade="BF"/>
                <w:sz w:val="20"/>
                <w:szCs w:val="20"/>
              </w:rPr>
              <w:t>heritage</w:t>
            </w:r>
          </w:p>
        </w:tc>
        <w:tc>
          <w:tcPr>
            <w:tcW w:w="4096" w:type="dxa"/>
            <w:shd w:val="clear" w:color="auto" w:fill="BDD6EE" w:themeFill="accent1" w:themeFillTint="66"/>
          </w:tcPr>
          <w:p w:rsidR="00D85FB5" w:rsidRPr="00490E96" w:rsidRDefault="00D85FB5" w:rsidP="00D85FB5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Features belonging to the culture of a</w:t>
            </w:r>
          </w:p>
          <w:p w:rsidR="00D85FB5" w:rsidRPr="00490E96" w:rsidRDefault="00D85FB5" w:rsidP="00D85FB5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particular society, such as traditions,</w:t>
            </w:r>
          </w:p>
          <w:p w:rsidR="00055F8F" w:rsidRPr="00490E96" w:rsidRDefault="00D85FB5" w:rsidP="00D85FB5">
            <w:pPr>
              <w:rPr>
                <w:sz w:val="20"/>
                <w:szCs w:val="20"/>
              </w:rPr>
            </w:pPr>
            <w:proofErr w:type="gramStart"/>
            <w:r w:rsidRPr="00490E96">
              <w:rPr>
                <w:sz w:val="20"/>
                <w:szCs w:val="20"/>
              </w:rPr>
              <w:t>languages</w:t>
            </w:r>
            <w:proofErr w:type="gramEnd"/>
            <w:r w:rsidRPr="00490E96">
              <w:rPr>
                <w:sz w:val="20"/>
                <w:szCs w:val="20"/>
              </w:rPr>
              <w:t>, clothing, animals.</w:t>
            </w:r>
          </w:p>
        </w:tc>
        <w:tc>
          <w:tcPr>
            <w:tcW w:w="268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5333" w:type="dxa"/>
            <w:vMerge/>
          </w:tcPr>
          <w:p w:rsidR="00055F8F" w:rsidRDefault="00055F8F"/>
        </w:tc>
        <w:tc>
          <w:tcPr>
            <w:tcW w:w="269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4491" w:type="dxa"/>
            <w:vMerge/>
            <w:shd w:val="clear" w:color="auto" w:fill="DEEAF6" w:themeFill="accent1" w:themeFillTint="33"/>
          </w:tcPr>
          <w:p w:rsidR="00055F8F" w:rsidRDefault="00055F8F"/>
        </w:tc>
      </w:tr>
      <w:tr w:rsidR="00F4398E" w:rsidTr="00490E96">
        <w:trPr>
          <w:trHeight w:val="673"/>
        </w:trPr>
        <w:tc>
          <w:tcPr>
            <w:tcW w:w="1297" w:type="dxa"/>
          </w:tcPr>
          <w:p w:rsidR="00055F8F" w:rsidRPr="00490E96" w:rsidRDefault="00CF29D8" w:rsidP="00E12765">
            <w:pPr>
              <w:rPr>
                <w:b/>
                <w:color w:val="2E74B5" w:themeColor="accent1" w:themeShade="BF"/>
                <w:sz w:val="20"/>
                <w:szCs w:val="20"/>
              </w:rPr>
            </w:pPr>
            <w:r w:rsidRPr="00490E96">
              <w:rPr>
                <w:b/>
                <w:color w:val="2E74B5" w:themeColor="accent1" w:themeShade="BF"/>
                <w:sz w:val="20"/>
                <w:szCs w:val="20"/>
              </w:rPr>
              <w:t>culture</w:t>
            </w:r>
          </w:p>
        </w:tc>
        <w:tc>
          <w:tcPr>
            <w:tcW w:w="4096" w:type="dxa"/>
            <w:shd w:val="clear" w:color="auto" w:fill="BDD6EE" w:themeFill="accent1" w:themeFillTint="66"/>
          </w:tcPr>
          <w:p w:rsidR="00CF29D8" w:rsidRPr="00490E96" w:rsidRDefault="00CF29D8" w:rsidP="00CF29D8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The way of life, especially the general</w:t>
            </w:r>
          </w:p>
          <w:p w:rsidR="00CF29D8" w:rsidRPr="00490E96" w:rsidRDefault="00CF29D8" w:rsidP="00CF29D8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customs and beliefs, of a particular</w:t>
            </w:r>
          </w:p>
          <w:p w:rsidR="00055F8F" w:rsidRPr="00490E96" w:rsidRDefault="00CF29D8" w:rsidP="00CF29D8">
            <w:pPr>
              <w:rPr>
                <w:sz w:val="20"/>
                <w:szCs w:val="20"/>
              </w:rPr>
            </w:pPr>
            <w:proofErr w:type="gramStart"/>
            <w:r w:rsidRPr="00490E96">
              <w:rPr>
                <w:sz w:val="20"/>
                <w:szCs w:val="20"/>
              </w:rPr>
              <w:t>group</w:t>
            </w:r>
            <w:proofErr w:type="gramEnd"/>
            <w:r w:rsidRPr="00490E96">
              <w:rPr>
                <w:sz w:val="20"/>
                <w:szCs w:val="20"/>
              </w:rPr>
              <w:t xml:space="preserve"> of people at a particular time.</w:t>
            </w:r>
          </w:p>
        </w:tc>
        <w:tc>
          <w:tcPr>
            <w:tcW w:w="268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5333" w:type="dxa"/>
            <w:vMerge/>
          </w:tcPr>
          <w:p w:rsidR="00055F8F" w:rsidRDefault="00055F8F"/>
        </w:tc>
        <w:tc>
          <w:tcPr>
            <w:tcW w:w="269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4491" w:type="dxa"/>
            <w:vMerge/>
            <w:shd w:val="clear" w:color="auto" w:fill="DEEAF6" w:themeFill="accent1" w:themeFillTint="33"/>
          </w:tcPr>
          <w:p w:rsidR="00055F8F" w:rsidRDefault="00055F8F"/>
        </w:tc>
      </w:tr>
      <w:tr w:rsidR="00716B91" w:rsidTr="00490E96">
        <w:trPr>
          <w:trHeight w:val="252"/>
        </w:trPr>
        <w:tc>
          <w:tcPr>
            <w:tcW w:w="1297" w:type="dxa"/>
          </w:tcPr>
          <w:p w:rsidR="00055F8F" w:rsidRPr="00490E96" w:rsidRDefault="00CF29D8">
            <w:pPr>
              <w:rPr>
                <w:b/>
                <w:color w:val="2E74B5" w:themeColor="accent1" w:themeShade="BF"/>
                <w:sz w:val="20"/>
                <w:szCs w:val="20"/>
              </w:rPr>
            </w:pPr>
            <w:r w:rsidRPr="00490E96">
              <w:rPr>
                <w:b/>
                <w:color w:val="2E74B5" w:themeColor="accent1" w:themeShade="BF"/>
                <w:sz w:val="20"/>
                <w:szCs w:val="20"/>
              </w:rPr>
              <w:t>Mexico</w:t>
            </w:r>
          </w:p>
        </w:tc>
        <w:tc>
          <w:tcPr>
            <w:tcW w:w="4096" w:type="dxa"/>
            <w:shd w:val="clear" w:color="auto" w:fill="BDD6EE" w:themeFill="accent1" w:themeFillTint="66"/>
          </w:tcPr>
          <w:p w:rsidR="00055F8F" w:rsidRPr="00490E96" w:rsidRDefault="00CF29D8" w:rsidP="00B227CD">
            <w:pPr>
              <w:rPr>
                <w:sz w:val="20"/>
                <w:szCs w:val="20"/>
              </w:rPr>
            </w:pPr>
            <w:r w:rsidRPr="00490E96">
              <w:rPr>
                <w:sz w:val="20"/>
                <w:szCs w:val="20"/>
              </w:rPr>
              <w:t>Country in Central America next to USA</w:t>
            </w:r>
          </w:p>
        </w:tc>
        <w:tc>
          <w:tcPr>
            <w:tcW w:w="10361" w:type="dxa"/>
            <w:gridSpan w:val="4"/>
          </w:tcPr>
          <w:p w:rsidR="00055F8F" w:rsidRDefault="00055F8F"/>
        </w:tc>
      </w:tr>
      <w:tr w:rsidR="00490E96" w:rsidTr="00490E96">
        <w:trPr>
          <w:trHeight w:val="269"/>
        </w:trPr>
        <w:tc>
          <w:tcPr>
            <w:tcW w:w="5393" w:type="dxa"/>
            <w:gridSpan w:val="2"/>
            <w:shd w:val="clear" w:color="auto" w:fill="2E74B5" w:themeFill="accent1" w:themeFillShade="BF"/>
          </w:tcPr>
          <w:p w:rsidR="00055F8F" w:rsidRPr="00C16041" w:rsidRDefault="00055F8F">
            <w:pPr>
              <w:rPr>
                <w:b/>
              </w:rPr>
            </w:pPr>
          </w:p>
        </w:tc>
        <w:tc>
          <w:tcPr>
            <w:tcW w:w="268" w:type="dxa"/>
            <w:vMerge w:val="restart"/>
          </w:tcPr>
          <w:p w:rsidR="00055F8F" w:rsidRDefault="00055F8F"/>
        </w:tc>
        <w:tc>
          <w:tcPr>
            <w:tcW w:w="5333" w:type="dxa"/>
            <w:shd w:val="clear" w:color="auto" w:fill="2E74B5" w:themeFill="accent1" w:themeFillShade="BF"/>
          </w:tcPr>
          <w:p w:rsidR="00055F8F" w:rsidRPr="00830785" w:rsidRDefault="00D04EBE" w:rsidP="0083078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Key colours </w:t>
            </w:r>
          </w:p>
        </w:tc>
        <w:tc>
          <w:tcPr>
            <w:tcW w:w="269" w:type="dxa"/>
            <w:vMerge w:val="restart"/>
          </w:tcPr>
          <w:p w:rsidR="00055F8F" w:rsidRDefault="00055F8F"/>
        </w:tc>
        <w:tc>
          <w:tcPr>
            <w:tcW w:w="4491" w:type="dxa"/>
            <w:shd w:val="clear" w:color="auto" w:fill="2E74B5" w:themeFill="accent1" w:themeFillShade="BF"/>
          </w:tcPr>
          <w:p w:rsidR="00055F8F" w:rsidRPr="00DD2D7D" w:rsidRDefault="00055F8F">
            <w:pPr>
              <w:rPr>
                <w:b/>
              </w:rPr>
            </w:pPr>
            <w:r>
              <w:rPr>
                <w:b/>
                <w:color w:val="FFFFFF" w:themeColor="background1"/>
              </w:rPr>
              <w:t>Key skills</w:t>
            </w:r>
          </w:p>
        </w:tc>
      </w:tr>
      <w:tr w:rsidR="00590F2B" w:rsidTr="00490E96">
        <w:trPr>
          <w:trHeight w:val="1680"/>
        </w:trPr>
        <w:tc>
          <w:tcPr>
            <w:tcW w:w="5393" w:type="dxa"/>
            <w:gridSpan w:val="2"/>
          </w:tcPr>
          <w:p w:rsidR="0064070C" w:rsidRDefault="00D04EBE" w:rsidP="00D76C0F">
            <w:r>
              <w:t xml:space="preserve">Frida Kahlo’s paintings </w:t>
            </w:r>
            <w:r w:rsidR="0064070C">
              <w:t xml:space="preserve"> </w:t>
            </w:r>
          </w:p>
          <w:p w:rsidR="0064070C" w:rsidRDefault="00D04EBE" w:rsidP="00D76C0F">
            <w:r>
              <w:rPr>
                <w:noProof/>
                <w:lang w:eastAsia="en-GB"/>
              </w:rPr>
              <w:drawing>
                <wp:inline distT="0" distB="0" distL="0" distR="0" wp14:anchorId="495D3FCE" wp14:editId="196595FC">
                  <wp:extent cx="700644" cy="822707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35" cy="82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9379759" wp14:editId="14B61105">
                  <wp:extent cx="713420" cy="81939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524" cy="824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86C52">
              <w:rPr>
                <w:noProof/>
                <w:lang w:eastAsia="en-GB"/>
              </w:rPr>
              <w:t xml:space="preserve"> </w:t>
            </w:r>
            <w:r w:rsidR="00786C52">
              <w:rPr>
                <w:noProof/>
                <w:lang w:eastAsia="en-GB"/>
              </w:rPr>
              <w:drawing>
                <wp:inline distT="0" distB="0" distL="0" distR="0" wp14:anchorId="27B79E92" wp14:editId="4A4B11E4">
                  <wp:extent cx="676894" cy="78971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200" cy="793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" w:type="dxa"/>
            <w:vMerge/>
          </w:tcPr>
          <w:p w:rsidR="0064070C" w:rsidRDefault="0064070C"/>
        </w:tc>
        <w:tc>
          <w:tcPr>
            <w:tcW w:w="5333" w:type="dxa"/>
            <w:shd w:val="clear" w:color="auto" w:fill="FFFFFF" w:themeFill="background1"/>
          </w:tcPr>
          <w:p w:rsidR="00786C52" w:rsidRDefault="00D04EBE" w:rsidP="00D04EBE">
            <w:pPr>
              <w:rPr>
                <w:b/>
                <w:sz w:val="24"/>
                <w:szCs w:val="24"/>
              </w:rPr>
            </w:pPr>
            <w:r w:rsidRPr="00D04EBE">
              <w:rPr>
                <w:b/>
                <w:sz w:val="24"/>
                <w:szCs w:val="24"/>
              </w:rPr>
              <w:t>vivid shades of red,</w:t>
            </w:r>
          </w:p>
          <w:p w:rsidR="00786C52" w:rsidRDefault="00D04EBE" w:rsidP="00D04EBE">
            <w:pPr>
              <w:rPr>
                <w:b/>
                <w:sz w:val="24"/>
                <w:szCs w:val="24"/>
              </w:rPr>
            </w:pPr>
            <w:r w:rsidRPr="00D04EBE">
              <w:rPr>
                <w:b/>
                <w:sz w:val="24"/>
                <w:szCs w:val="24"/>
              </w:rPr>
              <w:t xml:space="preserve"> green,</w:t>
            </w:r>
          </w:p>
          <w:p w:rsidR="00786C52" w:rsidRDefault="00D04EBE" w:rsidP="00D04EBE">
            <w:pPr>
              <w:rPr>
                <w:b/>
                <w:sz w:val="24"/>
                <w:szCs w:val="24"/>
              </w:rPr>
            </w:pPr>
            <w:r w:rsidRPr="00D04EBE">
              <w:rPr>
                <w:b/>
                <w:sz w:val="24"/>
                <w:szCs w:val="24"/>
              </w:rPr>
              <w:t xml:space="preserve"> yellow,</w:t>
            </w:r>
            <w:r w:rsidR="006D4FA4">
              <w:rPr>
                <w:noProof/>
                <w:lang w:eastAsia="en-GB"/>
              </w:rPr>
              <w:t xml:space="preserve"> </w:t>
            </w:r>
          </w:p>
          <w:p w:rsidR="00786C52" w:rsidRDefault="00786C52" w:rsidP="00D04EB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orange, </w:t>
            </w:r>
          </w:p>
          <w:p w:rsidR="0064070C" w:rsidRPr="00D04EBE" w:rsidRDefault="006D4FA4" w:rsidP="00D04EBE">
            <w:pPr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3CFA4347" wp14:editId="67F3C066">
                  <wp:simplePos x="0" y="0"/>
                  <wp:positionH relativeFrom="column">
                    <wp:posOffset>1603375</wp:posOffset>
                  </wp:positionH>
                  <wp:positionV relativeFrom="paragraph">
                    <wp:posOffset>-744220</wp:posOffset>
                  </wp:positionV>
                  <wp:extent cx="629285" cy="894080"/>
                  <wp:effectExtent l="0" t="0" r="0" b="127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85" cy="894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4EBE" w:rsidRPr="00D04EBE">
              <w:rPr>
                <w:b/>
                <w:sz w:val="24"/>
                <w:szCs w:val="24"/>
              </w:rPr>
              <w:t xml:space="preserve"> blue </w:t>
            </w:r>
          </w:p>
        </w:tc>
        <w:tc>
          <w:tcPr>
            <w:tcW w:w="269" w:type="dxa"/>
            <w:vMerge/>
          </w:tcPr>
          <w:p w:rsidR="0064070C" w:rsidRDefault="0064070C"/>
        </w:tc>
        <w:tc>
          <w:tcPr>
            <w:tcW w:w="4491" w:type="dxa"/>
          </w:tcPr>
          <w:p w:rsidR="0064070C" w:rsidRDefault="00490E96" w:rsidP="00D944F3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0D28FF72" wp14:editId="78DC6B96">
                  <wp:simplePos x="0" y="0"/>
                  <wp:positionH relativeFrom="column">
                    <wp:posOffset>1945005</wp:posOffset>
                  </wp:positionH>
                  <wp:positionV relativeFrom="paragraph">
                    <wp:posOffset>0</wp:posOffset>
                  </wp:positionV>
                  <wp:extent cx="676275" cy="934085"/>
                  <wp:effectExtent l="0" t="0" r="9525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93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6B91">
              <w:t xml:space="preserve">To </w:t>
            </w:r>
            <w:r w:rsidR="007F7EC4">
              <w:t xml:space="preserve">analyse </w:t>
            </w:r>
            <w:r w:rsidR="00716B91">
              <w:t>some Frida Kahlo’s</w:t>
            </w:r>
            <w:r w:rsidR="00D944F3">
              <w:t xml:space="preserve"> </w:t>
            </w:r>
            <w:r w:rsidR="007F7EC4">
              <w:t>work.</w:t>
            </w:r>
          </w:p>
          <w:p w:rsidR="00D04EBE" w:rsidRDefault="00D944F3" w:rsidP="00D04EBE">
            <w:pPr>
              <w:pStyle w:val="ListParagraph"/>
              <w:numPr>
                <w:ilvl w:val="0"/>
                <w:numId w:val="1"/>
              </w:numPr>
            </w:pPr>
            <w:proofErr w:type="gramStart"/>
            <w:r>
              <w:t>to</w:t>
            </w:r>
            <w:proofErr w:type="gramEnd"/>
            <w:r>
              <w:t xml:space="preserve"> sketch a </w:t>
            </w:r>
            <w:r>
              <w:t xml:space="preserve">self-portrait </w:t>
            </w:r>
            <w:r w:rsidR="00D04EBE">
              <w:t>using</w:t>
            </w:r>
            <w:r>
              <w:t xml:space="preserve"> proportions.</w:t>
            </w:r>
          </w:p>
          <w:p w:rsidR="00D944F3" w:rsidRDefault="00716B91" w:rsidP="00716B91">
            <w:pPr>
              <w:pStyle w:val="ListParagraph"/>
              <w:numPr>
                <w:ilvl w:val="0"/>
                <w:numId w:val="1"/>
              </w:numPr>
            </w:pPr>
            <w:proofErr w:type="spellStart"/>
            <w:proofErr w:type="gramStart"/>
            <w:r>
              <w:t>at</w:t>
            </w:r>
            <w:r w:rsidR="00D04EBE">
              <w:t>o</w:t>
            </w:r>
            <w:proofErr w:type="spellEnd"/>
            <w:proofErr w:type="gramEnd"/>
            <w:r w:rsidR="00D04EBE">
              <w:t xml:space="preserve"> apply aspects of surrealism</w:t>
            </w:r>
            <w:r>
              <w:t xml:space="preserve"> </w:t>
            </w:r>
            <w:r w:rsidR="00D04EBE">
              <w:t>to their artwork?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490E96" w:rsidTr="00490E96">
        <w:trPr>
          <w:trHeight w:val="1633"/>
        </w:trPr>
        <w:tc>
          <w:tcPr>
            <w:tcW w:w="15754" w:type="dxa"/>
            <w:gridSpan w:val="6"/>
            <w:shd w:val="clear" w:color="auto" w:fill="FFFFFF" w:themeFill="background1"/>
          </w:tcPr>
          <w:p w:rsidR="00490E96" w:rsidRDefault="00490E96" w:rsidP="00D04EBE">
            <w:r w:rsidRPr="00F15EC8">
              <w:rPr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0C3A9626" wp14:editId="3E9EDBF0">
                  <wp:simplePos x="0" y="0"/>
                  <wp:positionH relativeFrom="margin">
                    <wp:posOffset>9076690</wp:posOffset>
                  </wp:positionH>
                  <wp:positionV relativeFrom="paragraph">
                    <wp:posOffset>31750</wp:posOffset>
                  </wp:positionV>
                  <wp:extent cx="700405" cy="786765"/>
                  <wp:effectExtent l="0" t="0" r="444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05" cy="78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15EC8">
              <w:rPr>
                <w:b/>
              </w:rPr>
              <w:t>Expectations</w:t>
            </w:r>
            <w:r>
              <w:rPr>
                <w:b/>
              </w:rPr>
              <w:t xml:space="preserve">: </w:t>
            </w:r>
            <w:r w:rsidRPr="00D944F3">
              <w:rPr>
                <w:b/>
              </w:rPr>
              <w:t>Can children describe the differences between a</w:t>
            </w:r>
            <w:r>
              <w:rPr>
                <w:b/>
              </w:rPr>
              <w:t xml:space="preserve"> </w:t>
            </w:r>
            <w:r w:rsidRPr="00D944F3">
              <w:rPr>
                <w:b/>
              </w:rPr>
              <w:t>portrait and a self-portrait?</w:t>
            </w:r>
            <w:r>
              <w:rPr>
                <w:b/>
              </w:rPr>
              <w:t xml:space="preserve"> </w:t>
            </w:r>
            <w:r w:rsidRPr="00D944F3">
              <w:rPr>
                <w:b/>
              </w:rPr>
              <w:t xml:space="preserve"> Can children describe the general proportions of</w:t>
            </w:r>
            <w:r>
              <w:rPr>
                <w:b/>
              </w:rPr>
              <w:t xml:space="preserve"> </w:t>
            </w:r>
            <w:r w:rsidRPr="00D944F3">
              <w:rPr>
                <w:b/>
              </w:rPr>
              <w:t>a face?</w:t>
            </w:r>
            <w:r>
              <w:t xml:space="preserve"> </w:t>
            </w:r>
          </w:p>
          <w:p w:rsidR="00490E96" w:rsidRPr="00F15EC8" w:rsidRDefault="00490E96" w:rsidP="00D04EBE">
            <w:pPr>
              <w:rPr>
                <w:noProof/>
                <w:lang w:eastAsia="en-GB"/>
              </w:rPr>
            </w:pPr>
            <w:r w:rsidRPr="00D04EBE">
              <w:rPr>
                <w:b/>
              </w:rPr>
              <w:t>Can children identify their own cultural</w:t>
            </w:r>
            <w:r>
              <w:rPr>
                <w:b/>
              </w:rPr>
              <w:t xml:space="preserve"> </w:t>
            </w:r>
            <w:r w:rsidRPr="00D04EBE">
              <w:rPr>
                <w:b/>
              </w:rPr>
              <w:t>background and use artwork to express this?</w:t>
            </w:r>
            <w:r>
              <w:t xml:space="preserve"> </w:t>
            </w:r>
            <w:r w:rsidRPr="00D04EBE">
              <w:rPr>
                <w:b/>
              </w:rPr>
              <w:t>Are children able to apply aspects of surrealism</w:t>
            </w:r>
            <w:r>
              <w:rPr>
                <w:b/>
              </w:rPr>
              <w:t xml:space="preserve"> </w:t>
            </w:r>
            <w:r w:rsidRPr="00D04EBE">
              <w:rPr>
                <w:b/>
              </w:rPr>
              <w:t>to their own artwork?</w:t>
            </w:r>
          </w:p>
          <w:p w:rsidR="00490E96" w:rsidRPr="00F15EC8" w:rsidRDefault="00490E96" w:rsidP="007F7EC4">
            <w:pPr>
              <w:rPr>
                <w:noProof/>
                <w:lang w:eastAsia="en-GB"/>
              </w:rPr>
            </w:pPr>
          </w:p>
        </w:tc>
      </w:tr>
    </w:tbl>
    <w:p w:rsidR="005830B9" w:rsidRDefault="005830B9"/>
    <w:sectPr w:rsidR="005830B9" w:rsidSect="00017D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EE3" w:rsidRDefault="00BE7EE3" w:rsidP="00C43792">
      <w:pPr>
        <w:spacing w:after="0" w:line="240" w:lineRule="auto"/>
      </w:pPr>
      <w:r>
        <w:separator/>
      </w:r>
    </w:p>
  </w:endnote>
  <w:endnote w:type="continuationSeparator" w:id="0">
    <w:p w:rsidR="00BE7EE3" w:rsidRDefault="00BE7EE3" w:rsidP="00C43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EE3" w:rsidRDefault="00BE7EE3" w:rsidP="00C43792">
      <w:pPr>
        <w:spacing w:after="0" w:line="240" w:lineRule="auto"/>
      </w:pPr>
      <w:r>
        <w:separator/>
      </w:r>
    </w:p>
  </w:footnote>
  <w:footnote w:type="continuationSeparator" w:id="0">
    <w:p w:rsidR="00BE7EE3" w:rsidRDefault="00BE7EE3" w:rsidP="00C43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695F"/>
    <w:multiLevelType w:val="hybridMultilevel"/>
    <w:tmpl w:val="732E1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0792A"/>
    <w:multiLevelType w:val="hybridMultilevel"/>
    <w:tmpl w:val="2BF49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E15668"/>
    <w:multiLevelType w:val="hybridMultilevel"/>
    <w:tmpl w:val="60283C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5C2C97E">
      <w:numFmt w:val="bullet"/>
      <w:lvlText w:val="•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D82"/>
    <w:rsid w:val="00017D82"/>
    <w:rsid w:val="00055F8F"/>
    <w:rsid w:val="00066AF5"/>
    <w:rsid w:val="000E7E5C"/>
    <w:rsid w:val="00137BA0"/>
    <w:rsid w:val="00162049"/>
    <w:rsid w:val="002030EA"/>
    <w:rsid w:val="00253C8B"/>
    <w:rsid w:val="00336A6A"/>
    <w:rsid w:val="003D0D18"/>
    <w:rsid w:val="003F5928"/>
    <w:rsid w:val="00457ACB"/>
    <w:rsid w:val="00490E96"/>
    <w:rsid w:val="004A0394"/>
    <w:rsid w:val="00536B71"/>
    <w:rsid w:val="005552C6"/>
    <w:rsid w:val="005830B9"/>
    <w:rsid w:val="00590F2B"/>
    <w:rsid w:val="0062289D"/>
    <w:rsid w:val="0064070C"/>
    <w:rsid w:val="00654F16"/>
    <w:rsid w:val="006A1E5F"/>
    <w:rsid w:val="006D4FA4"/>
    <w:rsid w:val="00716B91"/>
    <w:rsid w:val="00786C52"/>
    <w:rsid w:val="007A5384"/>
    <w:rsid w:val="007F7EC4"/>
    <w:rsid w:val="008270DD"/>
    <w:rsid w:val="00830785"/>
    <w:rsid w:val="00857B3E"/>
    <w:rsid w:val="008A1D25"/>
    <w:rsid w:val="008F0EAD"/>
    <w:rsid w:val="009550E1"/>
    <w:rsid w:val="009A41AE"/>
    <w:rsid w:val="00A37DE8"/>
    <w:rsid w:val="00AA0209"/>
    <w:rsid w:val="00AA5195"/>
    <w:rsid w:val="00AE379E"/>
    <w:rsid w:val="00B227CD"/>
    <w:rsid w:val="00B2623C"/>
    <w:rsid w:val="00BA0CF2"/>
    <w:rsid w:val="00BA3710"/>
    <w:rsid w:val="00BE7586"/>
    <w:rsid w:val="00BE7EE3"/>
    <w:rsid w:val="00C16041"/>
    <w:rsid w:val="00C43792"/>
    <w:rsid w:val="00CA2329"/>
    <w:rsid w:val="00CC0CA5"/>
    <w:rsid w:val="00CF29D8"/>
    <w:rsid w:val="00D04EBE"/>
    <w:rsid w:val="00D05D06"/>
    <w:rsid w:val="00D76C0F"/>
    <w:rsid w:val="00D85FB5"/>
    <w:rsid w:val="00D944F3"/>
    <w:rsid w:val="00DC1081"/>
    <w:rsid w:val="00DD2D7D"/>
    <w:rsid w:val="00E12765"/>
    <w:rsid w:val="00EC4C58"/>
    <w:rsid w:val="00F15EC8"/>
    <w:rsid w:val="00F4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7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43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792"/>
  </w:style>
  <w:style w:type="paragraph" w:styleId="Footer">
    <w:name w:val="footer"/>
    <w:basedOn w:val="Normal"/>
    <w:link w:val="FooterChar"/>
    <w:uiPriority w:val="99"/>
    <w:unhideWhenUsed/>
    <w:rsid w:val="00C43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792"/>
  </w:style>
  <w:style w:type="paragraph" w:styleId="BalloonText">
    <w:name w:val="Balloon Text"/>
    <w:basedOn w:val="Normal"/>
    <w:link w:val="BalloonTextChar"/>
    <w:uiPriority w:val="99"/>
    <w:semiHidden/>
    <w:unhideWhenUsed/>
    <w:rsid w:val="00BE7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58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27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7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43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792"/>
  </w:style>
  <w:style w:type="paragraph" w:styleId="Footer">
    <w:name w:val="footer"/>
    <w:basedOn w:val="Normal"/>
    <w:link w:val="FooterChar"/>
    <w:uiPriority w:val="99"/>
    <w:unhideWhenUsed/>
    <w:rsid w:val="00C43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792"/>
  </w:style>
  <w:style w:type="paragraph" w:styleId="BalloonText">
    <w:name w:val="Balloon Text"/>
    <w:basedOn w:val="Normal"/>
    <w:link w:val="BalloonTextChar"/>
    <w:uiPriority w:val="99"/>
    <w:semiHidden/>
    <w:unhideWhenUsed/>
    <w:rsid w:val="00BE7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58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2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Benton (Westbrook Primary School)</dc:creator>
  <cp:lastModifiedBy>Anh</cp:lastModifiedBy>
  <cp:revision>5</cp:revision>
  <cp:lastPrinted>2022-01-25T15:17:00Z</cp:lastPrinted>
  <dcterms:created xsi:type="dcterms:W3CDTF">2022-02-27T09:14:00Z</dcterms:created>
  <dcterms:modified xsi:type="dcterms:W3CDTF">2022-03-01T08:26:00Z</dcterms:modified>
</cp:coreProperties>
</file>